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435F" w14:textId="3011F2DC" w:rsidR="00B14DF7" w:rsidRPr="00333690" w:rsidRDefault="00333690" w:rsidP="00333690">
      <w:pPr>
        <w:spacing w:after="0"/>
        <w:jc w:val="center"/>
        <w:rPr>
          <w:rFonts w:ascii="Times New Roman" w:hAnsi="Times New Roman" w:cs="Times New Roman"/>
          <w:b/>
          <w:sz w:val="24"/>
          <w:szCs w:val="24"/>
        </w:rPr>
      </w:pPr>
      <w:proofErr w:type="spellStart"/>
      <w:r w:rsidRPr="00333690">
        <w:rPr>
          <w:rFonts w:ascii="Times New Roman" w:hAnsi="Times New Roman" w:cs="Times New Roman"/>
          <w:b/>
          <w:sz w:val="24"/>
          <w:szCs w:val="24"/>
        </w:rPr>
        <w:t>GronOR</w:t>
      </w:r>
      <w:proofErr w:type="spellEnd"/>
      <w:r w:rsidR="00D75502">
        <w:rPr>
          <w:rFonts w:ascii="Times New Roman" w:hAnsi="Times New Roman" w:cs="Times New Roman"/>
          <w:b/>
          <w:sz w:val="24"/>
          <w:szCs w:val="24"/>
        </w:rPr>
        <w:t xml:space="preserve"> -</w:t>
      </w:r>
      <w:bookmarkStart w:id="0" w:name="_GoBack"/>
      <w:bookmarkEnd w:id="0"/>
      <w:r w:rsidRPr="00333690">
        <w:rPr>
          <w:rFonts w:ascii="Times New Roman" w:hAnsi="Times New Roman" w:cs="Times New Roman"/>
          <w:b/>
          <w:sz w:val="24"/>
          <w:szCs w:val="24"/>
        </w:rPr>
        <w:t xml:space="preserve"> GNOME at warp speed</w:t>
      </w:r>
    </w:p>
    <w:p w14:paraId="2216953E" w14:textId="3385A81C" w:rsidR="00333690" w:rsidRPr="00333690" w:rsidRDefault="00333690" w:rsidP="00333690">
      <w:pPr>
        <w:spacing w:after="0"/>
        <w:jc w:val="center"/>
        <w:rPr>
          <w:rFonts w:ascii="Times New Roman" w:hAnsi="Times New Roman" w:cs="Times New Roman"/>
          <w:sz w:val="24"/>
          <w:szCs w:val="24"/>
        </w:rPr>
      </w:pPr>
      <w:r w:rsidRPr="00333690">
        <w:rPr>
          <w:rFonts w:ascii="Times New Roman" w:hAnsi="Times New Roman" w:cs="Times New Roman"/>
          <w:sz w:val="24"/>
          <w:szCs w:val="24"/>
          <w:u w:val="single"/>
        </w:rPr>
        <w:t>T. P. Straatsma</w:t>
      </w:r>
      <w:r w:rsidRPr="00333690">
        <w:rPr>
          <w:rFonts w:ascii="Times New Roman" w:hAnsi="Times New Roman" w:cs="Times New Roman"/>
          <w:sz w:val="24"/>
          <w:szCs w:val="24"/>
        </w:rPr>
        <w:t xml:space="preserve">, R. W. A. </w:t>
      </w:r>
      <w:proofErr w:type="spellStart"/>
      <w:r w:rsidRPr="00333690">
        <w:rPr>
          <w:rFonts w:ascii="Times New Roman" w:hAnsi="Times New Roman" w:cs="Times New Roman"/>
          <w:sz w:val="24"/>
          <w:szCs w:val="24"/>
        </w:rPr>
        <w:t>Havenith</w:t>
      </w:r>
      <w:proofErr w:type="spellEnd"/>
      <w:r w:rsidRPr="00333690">
        <w:rPr>
          <w:rFonts w:ascii="Times New Roman" w:hAnsi="Times New Roman" w:cs="Times New Roman"/>
          <w:sz w:val="24"/>
          <w:szCs w:val="24"/>
        </w:rPr>
        <w:t xml:space="preserve">, R. </w:t>
      </w:r>
      <w:proofErr w:type="spellStart"/>
      <w:r w:rsidRPr="00333690">
        <w:rPr>
          <w:rFonts w:ascii="Times New Roman" w:hAnsi="Times New Roman" w:cs="Times New Roman"/>
          <w:sz w:val="24"/>
          <w:szCs w:val="24"/>
        </w:rPr>
        <w:t>Broer</w:t>
      </w:r>
      <w:proofErr w:type="spellEnd"/>
      <w:r w:rsidRPr="00333690">
        <w:rPr>
          <w:rFonts w:ascii="Times New Roman" w:hAnsi="Times New Roman" w:cs="Times New Roman"/>
          <w:sz w:val="24"/>
          <w:szCs w:val="24"/>
        </w:rPr>
        <w:t xml:space="preserve">, S. S. </w:t>
      </w:r>
      <w:proofErr w:type="spellStart"/>
      <w:r w:rsidRPr="00333690">
        <w:rPr>
          <w:rFonts w:ascii="Times New Roman" w:hAnsi="Times New Roman" w:cs="Times New Roman"/>
          <w:sz w:val="24"/>
          <w:szCs w:val="24"/>
        </w:rPr>
        <w:t>Faraji</w:t>
      </w:r>
      <w:proofErr w:type="spellEnd"/>
      <w:r w:rsidRPr="00333690">
        <w:rPr>
          <w:rFonts w:ascii="Times New Roman" w:hAnsi="Times New Roman" w:cs="Times New Roman"/>
          <w:sz w:val="24"/>
          <w:szCs w:val="24"/>
        </w:rPr>
        <w:t xml:space="preserve">, C. de Graaf, M. Wibowo, </w:t>
      </w:r>
      <w:r>
        <w:rPr>
          <w:rFonts w:ascii="Times New Roman" w:hAnsi="Times New Roman" w:cs="Times New Roman"/>
          <w:sz w:val="24"/>
          <w:szCs w:val="24"/>
        </w:rPr>
        <w:br/>
      </w:r>
      <w:r w:rsidRPr="00333690">
        <w:rPr>
          <w:rFonts w:ascii="Times New Roman" w:hAnsi="Times New Roman" w:cs="Times New Roman"/>
          <w:sz w:val="24"/>
          <w:szCs w:val="24"/>
        </w:rPr>
        <w:t xml:space="preserve">M. A. </w:t>
      </w:r>
      <w:proofErr w:type="spellStart"/>
      <w:r w:rsidRPr="00333690">
        <w:rPr>
          <w:rFonts w:ascii="Times New Roman" w:hAnsi="Times New Roman" w:cs="Times New Roman"/>
          <w:sz w:val="24"/>
          <w:szCs w:val="24"/>
        </w:rPr>
        <w:t>Izquierdo</w:t>
      </w:r>
      <w:proofErr w:type="spellEnd"/>
      <w:r w:rsidRPr="00333690">
        <w:rPr>
          <w:rFonts w:ascii="Times New Roman" w:hAnsi="Times New Roman" w:cs="Times New Roman"/>
          <w:sz w:val="24"/>
          <w:szCs w:val="24"/>
        </w:rPr>
        <w:t xml:space="preserve">, R. K. </w:t>
      </w:r>
      <w:proofErr w:type="spellStart"/>
      <w:r w:rsidRPr="00333690">
        <w:rPr>
          <w:rFonts w:ascii="Times New Roman" w:hAnsi="Times New Roman" w:cs="Times New Roman"/>
          <w:sz w:val="24"/>
          <w:szCs w:val="24"/>
        </w:rPr>
        <w:t>Kathir</w:t>
      </w:r>
      <w:proofErr w:type="spellEnd"/>
      <w:r w:rsidRPr="00333690">
        <w:rPr>
          <w:rFonts w:ascii="Times New Roman" w:hAnsi="Times New Roman" w:cs="Times New Roman"/>
          <w:sz w:val="24"/>
          <w:szCs w:val="24"/>
        </w:rPr>
        <w:t>, L. E. Aguilar Suarez</w:t>
      </w:r>
    </w:p>
    <w:p w14:paraId="1BFB2C47" w14:textId="7E748088" w:rsidR="00333690" w:rsidRPr="00333690" w:rsidRDefault="00333690" w:rsidP="00333690">
      <w:pPr>
        <w:spacing w:after="0"/>
        <w:jc w:val="center"/>
        <w:rPr>
          <w:rFonts w:ascii="Times New Roman" w:hAnsi="Times New Roman" w:cs="Times New Roman"/>
          <w:sz w:val="24"/>
          <w:szCs w:val="24"/>
        </w:rPr>
      </w:pPr>
      <w:r w:rsidRPr="00333690">
        <w:rPr>
          <w:rFonts w:ascii="Times New Roman" w:hAnsi="Times New Roman" w:cs="Times New Roman"/>
          <w:sz w:val="24"/>
          <w:szCs w:val="24"/>
        </w:rPr>
        <w:t>Oak Ridge National Laboratory</w:t>
      </w:r>
    </w:p>
    <w:p w14:paraId="5673EC66" w14:textId="1E35D207" w:rsidR="00333690" w:rsidRPr="00333690" w:rsidRDefault="00D75502" w:rsidP="00333690">
      <w:pPr>
        <w:spacing w:after="0"/>
        <w:jc w:val="center"/>
        <w:rPr>
          <w:rFonts w:ascii="Times New Roman" w:hAnsi="Times New Roman" w:cs="Times New Roman"/>
          <w:sz w:val="24"/>
          <w:szCs w:val="24"/>
        </w:rPr>
      </w:pPr>
      <w:hyperlink r:id="rId4" w:history="1">
        <w:r w:rsidR="00333690" w:rsidRPr="00333690">
          <w:rPr>
            <w:rStyle w:val="Hyperlink"/>
            <w:rFonts w:ascii="Times New Roman" w:hAnsi="Times New Roman" w:cs="Times New Roman"/>
            <w:sz w:val="24"/>
            <w:szCs w:val="24"/>
          </w:rPr>
          <w:t>straatsmatp@ornl.gov</w:t>
        </w:r>
      </w:hyperlink>
    </w:p>
    <w:p w14:paraId="3480DC53" w14:textId="11C7260C" w:rsidR="00333690" w:rsidRPr="00333690" w:rsidRDefault="00333690" w:rsidP="00333690">
      <w:pPr>
        <w:spacing w:after="0"/>
        <w:jc w:val="center"/>
        <w:rPr>
          <w:rFonts w:ascii="Times New Roman" w:hAnsi="Times New Roman" w:cs="Times New Roman"/>
          <w:sz w:val="24"/>
          <w:szCs w:val="24"/>
        </w:rPr>
      </w:pPr>
    </w:p>
    <w:p w14:paraId="200B431F" w14:textId="0D9B5B4B" w:rsidR="00333690" w:rsidRPr="00333690" w:rsidRDefault="00333690" w:rsidP="00333690">
      <w:pPr>
        <w:spacing w:after="0"/>
        <w:jc w:val="center"/>
        <w:rPr>
          <w:rFonts w:ascii="Times New Roman" w:hAnsi="Times New Roman" w:cs="Times New Roman"/>
          <w:b/>
          <w:sz w:val="24"/>
          <w:szCs w:val="24"/>
        </w:rPr>
      </w:pPr>
      <w:r w:rsidRPr="00333690">
        <w:rPr>
          <w:rFonts w:ascii="Times New Roman" w:hAnsi="Times New Roman" w:cs="Times New Roman"/>
          <w:b/>
          <w:sz w:val="24"/>
          <w:szCs w:val="24"/>
        </w:rPr>
        <w:t>Abstract</w:t>
      </w:r>
    </w:p>
    <w:p w14:paraId="1C0A0BF0" w14:textId="4878B8CC" w:rsidR="00333690" w:rsidRPr="00333690" w:rsidRDefault="00333690" w:rsidP="00333690">
      <w:pPr>
        <w:spacing w:after="0"/>
        <w:rPr>
          <w:rFonts w:ascii="Times New Roman" w:hAnsi="Times New Roman" w:cs="Times New Roman"/>
          <w:sz w:val="24"/>
          <w:szCs w:val="24"/>
        </w:rPr>
      </w:pPr>
    </w:p>
    <w:p w14:paraId="5A56564E" w14:textId="3FD66AB6" w:rsidR="00333690" w:rsidRPr="00333690" w:rsidRDefault="00333690" w:rsidP="00333690">
      <w:pPr>
        <w:spacing w:after="0"/>
        <w:rPr>
          <w:rFonts w:ascii="Times New Roman" w:hAnsi="Times New Roman" w:cs="Times New Roman"/>
          <w:sz w:val="24"/>
          <w:szCs w:val="24"/>
        </w:rPr>
      </w:pPr>
      <w:r w:rsidRPr="00333690">
        <w:rPr>
          <w:rFonts w:ascii="Times New Roman" w:hAnsi="Times New Roman" w:cs="Times New Roman"/>
          <w:sz w:val="24"/>
          <w:szCs w:val="24"/>
        </w:rPr>
        <w:t xml:space="preserve">Non-orthogonal configuration interaction is an attractive method for applications that benefit from the conceptually intuitive description of individually optimized electronic states. Based on the GNOME software developed at the University of Groningen in the late seventies for the calculation of single non-orthogonal matrix elements, </w:t>
      </w:r>
      <w:proofErr w:type="spellStart"/>
      <w:r w:rsidRPr="00333690">
        <w:rPr>
          <w:rFonts w:ascii="Times New Roman" w:hAnsi="Times New Roman" w:cs="Times New Roman"/>
          <w:sz w:val="24"/>
          <w:szCs w:val="24"/>
        </w:rPr>
        <w:t>GronOR</w:t>
      </w:r>
      <w:proofErr w:type="spellEnd"/>
      <w:r w:rsidRPr="00333690">
        <w:rPr>
          <w:rFonts w:ascii="Times New Roman" w:hAnsi="Times New Roman" w:cs="Times New Roman"/>
          <w:sz w:val="24"/>
          <w:szCs w:val="24"/>
        </w:rPr>
        <w:t xml:space="preserve"> is a computational framework for the evaluation of the Hamiltonian matrix for assemblies of molecules described by non-orthogonal anti-symmetrized product wave functions from multi-configuration constituent molecular wave functions. This presentation chronicles the development of the highly efficient implementation of </w:t>
      </w:r>
      <w:proofErr w:type="spellStart"/>
      <w:r w:rsidRPr="00333690">
        <w:rPr>
          <w:rFonts w:ascii="Times New Roman" w:hAnsi="Times New Roman" w:cs="Times New Roman"/>
          <w:sz w:val="24"/>
          <w:szCs w:val="24"/>
        </w:rPr>
        <w:t>GronOR</w:t>
      </w:r>
      <w:proofErr w:type="spellEnd"/>
      <w:r w:rsidRPr="00333690">
        <w:rPr>
          <w:rFonts w:ascii="Times New Roman" w:hAnsi="Times New Roman" w:cs="Times New Roman"/>
          <w:sz w:val="24"/>
          <w:szCs w:val="24"/>
        </w:rPr>
        <w:t xml:space="preserve"> for massively parallel GPU-accelerated architectures, demonstrating near-perfect scalability on Summit, the </w:t>
      </w:r>
      <w:proofErr w:type="spellStart"/>
      <w:r w:rsidRPr="00333690">
        <w:rPr>
          <w:rFonts w:ascii="Times New Roman" w:hAnsi="Times New Roman" w:cs="Times New Roman"/>
          <w:sz w:val="24"/>
          <w:szCs w:val="24"/>
        </w:rPr>
        <w:t>worldâ</w:t>
      </w:r>
      <w:proofErr w:type="spellEnd"/>
      <w:r w:rsidRPr="00333690">
        <w:rPr>
          <w:rFonts w:ascii="Times New Roman" w:hAnsi="Times New Roman" w:cs="Times New Roman"/>
          <w:sz w:val="24"/>
          <w:szCs w:val="24"/>
        </w:rPr>
        <w:t xml:space="preserve">€™s largest and fastest supercomputer. </w:t>
      </w:r>
      <w:proofErr w:type="spellStart"/>
      <w:r w:rsidRPr="00333690">
        <w:rPr>
          <w:rFonts w:ascii="Times New Roman" w:hAnsi="Times New Roman" w:cs="Times New Roman"/>
          <w:sz w:val="24"/>
          <w:szCs w:val="24"/>
        </w:rPr>
        <w:t>GronOR</w:t>
      </w:r>
      <w:proofErr w:type="spellEnd"/>
      <w:r w:rsidRPr="00333690">
        <w:rPr>
          <w:rFonts w:ascii="Times New Roman" w:hAnsi="Times New Roman" w:cs="Times New Roman"/>
          <w:sz w:val="24"/>
          <w:szCs w:val="24"/>
        </w:rPr>
        <w:t xml:space="preserve"> is a collaboration of the University of Groningen and the Oak Ridge National Laboratory.</w:t>
      </w:r>
    </w:p>
    <w:sectPr w:rsidR="00333690" w:rsidRPr="00333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90"/>
    <w:rsid w:val="00151447"/>
    <w:rsid w:val="00333690"/>
    <w:rsid w:val="007C10E4"/>
    <w:rsid w:val="00D7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7FDE"/>
  <w15:chartTrackingRefBased/>
  <w15:docId w15:val="{6EAD41F6-F7A1-4709-857E-BA54AACB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690"/>
    <w:rPr>
      <w:color w:val="0563C1" w:themeColor="hyperlink"/>
      <w:u w:val="single"/>
    </w:rPr>
  </w:style>
  <w:style w:type="character" w:styleId="UnresolvedMention">
    <w:name w:val="Unresolved Mention"/>
    <w:basedOn w:val="DefaultParagraphFont"/>
    <w:uiPriority w:val="99"/>
    <w:semiHidden/>
    <w:unhideWhenUsed/>
    <w:rsid w:val="0033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raatsmatp@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dcterms:created xsi:type="dcterms:W3CDTF">2019-05-14T16:39:00Z</dcterms:created>
  <dcterms:modified xsi:type="dcterms:W3CDTF">2019-05-14T16:53:00Z</dcterms:modified>
</cp:coreProperties>
</file>