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55F23" w14:textId="77777777" w:rsidR="00B07F9E" w:rsidRPr="00B07F9E" w:rsidRDefault="00B07F9E" w:rsidP="00B07F9E">
      <w:pPr>
        <w:spacing w:after="0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B07F9E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Nonorthogonal Configuration Interaction with </w:t>
      </w:r>
      <w:proofErr w:type="spellStart"/>
      <w:r w:rsidRPr="00B07F9E">
        <w:rPr>
          <w:rFonts w:ascii="Times New Roman" w:hAnsi="Times New Roman" w:cs="Times New Roman"/>
          <w:b/>
          <w:bCs/>
          <w:color w:val="212121"/>
          <w:sz w:val="24"/>
          <w:szCs w:val="24"/>
        </w:rPr>
        <w:t>GronOR</w:t>
      </w:r>
      <w:proofErr w:type="spellEnd"/>
    </w:p>
    <w:p w14:paraId="7DFDCA79" w14:textId="77777777" w:rsidR="00B07F9E" w:rsidRPr="00B07F9E" w:rsidRDefault="00B07F9E" w:rsidP="00B07F9E">
      <w:pPr>
        <w:spacing w:after="0"/>
        <w:jc w:val="center"/>
        <w:rPr>
          <w:rFonts w:ascii="Times New Roman" w:hAnsi="Times New Roman" w:cs="Times New Roman"/>
          <w:color w:val="212121"/>
          <w:sz w:val="24"/>
        </w:rPr>
      </w:pPr>
      <w:proofErr w:type="spellStart"/>
      <w:r w:rsidRPr="00B07F9E">
        <w:rPr>
          <w:rFonts w:ascii="Times New Roman" w:hAnsi="Times New Roman" w:cs="Times New Roman"/>
          <w:bCs/>
          <w:color w:val="212121"/>
          <w:sz w:val="24"/>
          <w:u w:val="single"/>
        </w:rPr>
        <w:t>Tjerk</w:t>
      </w:r>
      <w:proofErr w:type="spellEnd"/>
      <w:r w:rsidRPr="00B07F9E">
        <w:rPr>
          <w:rFonts w:ascii="Times New Roman" w:hAnsi="Times New Roman" w:cs="Times New Roman"/>
          <w:bCs/>
          <w:color w:val="212121"/>
          <w:sz w:val="24"/>
          <w:u w:val="single"/>
        </w:rPr>
        <w:t xml:space="preserve"> P. Straatsma</w:t>
      </w:r>
      <w:r w:rsidRPr="00B07F9E">
        <w:rPr>
          <w:rFonts w:ascii="Times New Roman" w:hAnsi="Times New Roman" w:cs="Times New Roman"/>
          <w:bCs/>
          <w:color w:val="212121"/>
          <w:sz w:val="24"/>
        </w:rPr>
        <w:t xml:space="preserve">, Ria </w:t>
      </w:r>
      <w:proofErr w:type="spellStart"/>
      <w:r w:rsidRPr="00B07F9E">
        <w:rPr>
          <w:rFonts w:ascii="Times New Roman" w:hAnsi="Times New Roman" w:cs="Times New Roman"/>
          <w:bCs/>
          <w:color w:val="212121"/>
          <w:sz w:val="24"/>
        </w:rPr>
        <w:t>Broer</w:t>
      </w:r>
      <w:proofErr w:type="spellEnd"/>
      <w:r w:rsidRPr="00B07F9E">
        <w:rPr>
          <w:rFonts w:ascii="Times New Roman" w:hAnsi="Times New Roman" w:cs="Times New Roman"/>
          <w:bCs/>
          <w:color w:val="212121"/>
          <w:sz w:val="24"/>
        </w:rPr>
        <w:t xml:space="preserve">, and Remco W. A. </w:t>
      </w:r>
      <w:proofErr w:type="spellStart"/>
      <w:r w:rsidRPr="00B07F9E">
        <w:rPr>
          <w:rFonts w:ascii="Times New Roman" w:hAnsi="Times New Roman" w:cs="Times New Roman"/>
          <w:bCs/>
          <w:color w:val="212121"/>
          <w:sz w:val="24"/>
        </w:rPr>
        <w:t>Havenith</w:t>
      </w:r>
      <w:proofErr w:type="spellEnd"/>
    </w:p>
    <w:p w14:paraId="3999C38A" w14:textId="1B07A767" w:rsidR="002D5B77" w:rsidRPr="00C01360" w:rsidRDefault="00B07F9E" w:rsidP="00B07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Oak Ridge National Laboratory</w:t>
      </w:r>
      <w:r w:rsidR="0083087E" w:rsidRPr="00C0136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r w:rsidRPr="00284508">
          <w:rPr>
            <w:rStyle w:val="Hyperlink"/>
            <w:rFonts w:ascii="Times New Roman" w:hAnsi="Times New Roman" w:cs="Times New Roman"/>
            <w:sz w:val="24"/>
            <w:szCs w:val="24"/>
          </w:rPr>
          <w:t>straatsmatp@ornl.gov</w:t>
        </w:r>
      </w:hyperlink>
    </w:p>
    <w:p w14:paraId="265ACC2B" w14:textId="77777777" w:rsidR="00FF1EB6" w:rsidRPr="006C386F" w:rsidRDefault="00FF1EB6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8642EA" w14:textId="1460D175" w:rsid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6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15023A8" w14:textId="77777777" w:rsidR="006C386F" w:rsidRP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42113" w14:textId="77777777" w:rsidR="00B07F9E" w:rsidRPr="00B07F9E" w:rsidRDefault="00B07F9E" w:rsidP="00B07F9E">
      <w:pPr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B07F9E">
        <w:rPr>
          <w:rFonts w:ascii="Times New Roman" w:hAnsi="Times New Roman" w:cs="Times New Roman"/>
          <w:bCs/>
          <w:color w:val="212121"/>
          <w:sz w:val="24"/>
          <w:szCs w:val="24"/>
        </w:rPr>
        <w:t>GronOR</w:t>
      </w:r>
      <w:proofErr w:type="spellEnd"/>
      <w:r w:rsidRPr="00B07F9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is our massively parallel application for non-orthogonal configuration interaction and developed to execute efficiently on GPU-accelerated large-scale computer systems. The application is based on a task-based implementation approach, which is an effective load-balancing enabling us to demonstrate linear scaling to 1024 nodes on Summit. Through directive-based </w:t>
      </w:r>
      <w:proofErr w:type="spellStart"/>
      <w:r w:rsidRPr="00B07F9E">
        <w:rPr>
          <w:rFonts w:ascii="Times New Roman" w:hAnsi="Times New Roman" w:cs="Times New Roman"/>
          <w:bCs/>
          <w:color w:val="212121"/>
          <w:sz w:val="24"/>
          <w:szCs w:val="24"/>
        </w:rPr>
        <w:t>OpenACC</w:t>
      </w:r>
      <w:proofErr w:type="spellEnd"/>
      <w:r w:rsidRPr="00B07F9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annotation of the computationally most intensive parts of the code, high accelerated performance has been demonstrated. </w:t>
      </w:r>
    </w:p>
    <w:p w14:paraId="054E3A1C" w14:textId="15FE5953" w:rsidR="006C386F" w:rsidRPr="00B07F9E" w:rsidRDefault="006C386F" w:rsidP="0083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386F" w:rsidRPr="00B07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6F"/>
    <w:rsid w:val="00031A4A"/>
    <w:rsid w:val="00055184"/>
    <w:rsid w:val="00082301"/>
    <w:rsid w:val="000E660E"/>
    <w:rsid w:val="00151447"/>
    <w:rsid w:val="001D35C5"/>
    <w:rsid w:val="002B4A6F"/>
    <w:rsid w:val="002D5B77"/>
    <w:rsid w:val="004E2FCF"/>
    <w:rsid w:val="00531A6E"/>
    <w:rsid w:val="0055130B"/>
    <w:rsid w:val="005575A2"/>
    <w:rsid w:val="005B1990"/>
    <w:rsid w:val="006C386F"/>
    <w:rsid w:val="00746C03"/>
    <w:rsid w:val="00787C68"/>
    <w:rsid w:val="007C10E4"/>
    <w:rsid w:val="007F0868"/>
    <w:rsid w:val="0083087E"/>
    <w:rsid w:val="00912D25"/>
    <w:rsid w:val="00976F8C"/>
    <w:rsid w:val="009A423C"/>
    <w:rsid w:val="00A73D1D"/>
    <w:rsid w:val="00AD0D6D"/>
    <w:rsid w:val="00B07F9E"/>
    <w:rsid w:val="00B13C6D"/>
    <w:rsid w:val="00BB2FF7"/>
    <w:rsid w:val="00C01360"/>
    <w:rsid w:val="00C32329"/>
    <w:rsid w:val="00C608CE"/>
    <w:rsid w:val="00C63EB0"/>
    <w:rsid w:val="00CE6637"/>
    <w:rsid w:val="00D16193"/>
    <w:rsid w:val="00DA574F"/>
    <w:rsid w:val="00DC629E"/>
    <w:rsid w:val="00E45DBD"/>
    <w:rsid w:val="00E63F48"/>
    <w:rsid w:val="00E94436"/>
    <w:rsid w:val="00ED45A8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568"/>
  <w15:chartTrackingRefBased/>
  <w15:docId w15:val="{45F2CB7F-AE5E-42A7-B44F-F09D23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D1D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136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136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aatsmatp@or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2</cp:revision>
  <cp:lastPrinted>2018-05-01T13:11:00Z</cp:lastPrinted>
  <dcterms:created xsi:type="dcterms:W3CDTF">2018-05-11T11:46:00Z</dcterms:created>
  <dcterms:modified xsi:type="dcterms:W3CDTF">2018-05-11T11:46:00Z</dcterms:modified>
</cp:coreProperties>
</file>